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Заседании ОМК</w:t>
      </w:r>
    </w:p>
    <w:p w:rsidR="00A550CB" w:rsidRPr="00A550CB" w:rsidRDefault="00A550CB" w:rsidP="00A55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1F1F60">
        <w:rPr>
          <w:rFonts w:ascii="Times New Roman" w:hAnsi="Times New Roman" w:cs="Times New Roman"/>
          <w:sz w:val="28"/>
          <w:szCs w:val="28"/>
        </w:rPr>
        <w:t xml:space="preserve">8 </w:t>
      </w:r>
      <w:r w:rsidRPr="001F1F60">
        <w:rPr>
          <w:rFonts w:ascii="Times New Roman" w:hAnsi="Times New Roman" w:cs="Times New Roman"/>
          <w:sz w:val="28"/>
          <w:szCs w:val="28"/>
        </w:rPr>
        <w:t xml:space="preserve">от </w:t>
      </w:r>
      <w:r w:rsidR="001F1F60" w:rsidRPr="001F1F60">
        <w:rPr>
          <w:rFonts w:ascii="Times New Roman" w:hAnsi="Times New Roman"/>
          <w:sz w:val="28"/>
          <w:szCs w:val="28"/>
        </w:rPr>
        <w:t>1</w:t>
      </w:r>
      <w:r w:rsidRPr="001F1F60">
        <w:rPr>
          <w:rFonts w:ascii="Times New Roman" w:hAnsi="Times New Roman"/>
          <w:sz w:val="28"/>
          <w:szCs w:val="28"/>
        </w:rPr>
        <w:t xml:space="preserve">1 июня </w:t>
      </w:r>
      <w:r>
        <w:rPr>
          <w:rFonts w:ascii="Times New Roman" w:hAnsi="Times New Roman"/>
          <w:sz w:val="28"/>
          <w:szCs w:val="28"/>
        </w:rPr>
        <w:t>201</w:t>
      </w:r>
      <w:r w:rsidR="001F1F60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</w:r>
      <w:r w:rsidR="00321A9A">
        <w:rPr>
          <w:rFonts w:ascii="Times New Roman" w:hAnsi="Times New Roman"/>
          <w:sz w:val="28"/>
          <w:szCs w:val="28"/>
        </w:rPr>
        <w:t xml:space="preserve">                 </w:t>
      </w:r>
      <w:r w:rsidR="001F1F60">
        <w:rPr>
          <w:rFonts w:ascii="Times New Roman" w:hAnsi="Times New Roman" w:cs="Times New Roman"/>
          <w:sz w:val="28"/>
          <w:szCs w:val="28"/>
        </w:rPr>
        <w:t xml:space="preserve">Протокол №6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F1F60">
        <w:rPr>
          <w:rFonts w:ascii="Times New Roman" w:hAnsi="Times New Roman"/>
          <w:sz w:val="28"/>
          <w:szCs w:val="28"/>
        </w:rPr>
        <w:t>14 июня 2018</w:t>
      </w:r>
      <w:r w:rsidRPr="00981C93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21A9A" w:rsidRP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1B4E56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CD62D9">
        <w:rPr>
          <w:rFonts w:ascii="Times New Roman" w:hAnsi="Times New Roman" w:cs="Times New Roman"/>
          <w:sz w:val="28"/>
          <w:szCs w:val="28"/>
        </w:rPr>
        <w:t xml:space="preserve"> 49.02.01 </w:t>
      </w:r>
      <w:r w:rsidR="001B4E56">
        <w:rPr>
          <w:rFonts w:ascii="Times New Roman" w:hAnsi="Times New Roman" w:cs="Times New Roman"/>
          <w:sz w:val="28"/>
          <w:szCs w:val="28"/>
        </w:rPr>
        <w:t>«Физическая культура»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1B4E56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="001F1F60">
        <w:rPr>
          <w:rFonts w:ascii="Times New Roman" w:hAnsi="Times New Roman" w:cs="Times New Roman"/>
          <w:sz w:val="28"/>
          <w:szCs w:val="28"/>
        </w:rPr>
        <w:t xml:space="preserve">                                      четвертый</w:t>
      </w:r>
    </w:p>
    <w:p w:rsidR="0018761E" w:rsidRDefault="0018761E" w:rsidP="00321A9A">
      <w:pPr>
        <w:rPr>
          <w:rFonts w:ascii="Times New Roman" w:hAnsi="Times New Roman" w:cs="Times New Roman"/>
          <w:sz w:val="28"/>
          <w:szCs w:val="28"/>
        </w:rPr>
      </w:pPr>
    </w:p>
    <w:p w:rsidR="001B4E56" w:rsidRDefault="00321A9A" w:rsidP="001876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</w:t>
      </w:r>
      <w:r w:rsidR="001F1F60">
        <w:rPr>
          <w:rFonts w:ascii="Times New Roman" w:hAnsi="Times New Roman" w:cs="Times New Roman"/>
          <w:sz w:val="28"/>
          <w:szCs w:val="28"/>
        </w:rPr>
        <w:t xml:space="preserve">01.01. </w:t>
      </w:r>
      <w:r w:rsidR="001B4E56">
        <w:rPr>
          <w:rFonts w:ascii="Times New Roman" w:hAnsi="Times New Roman" w:cs="Times New Roman"/>
          <w:sz w:val="28"/>
          <w:szCs w:val="28"/>
        </w:rPr>
        <w:t>«</w:t>
      </w:r>
      <w:r w:rsidR="00767E40">
        <w:rPr>
          <w:rFonts w:ascii="Times New Roman" w:hAnsi="Times New Roman" w:cs="Times New Roman"/>
          <w:sz w:val="28"/>
          <w:szCs w:val="28"/>
        </w:rPr>
        <w:t>Методика о</w:t>
      </w:r>
      <w:r w:rsidR="001B4E56">
        <w:rPr>
          <w:rFonts w:ascii="Times New Roman" w:hAnsi="Times New Roman" w:cs="Times New Roman"/>
          <w:sz w:val="28"/>
          <w:szCs w:val="28"/>
        </w:rPr>
        <w:t>бучени</w:t>
      </w:r>
      <w:r w:rsidR="00767E40">
        <w:rPr>
          <w:rFonts w:ascii="Times New Roman" w:hAnsi="Times New Roman" w:cs="Times New Roman"/>
          <w:sz w:val="28"/>
          <w:szCs w:val="28"/>
        </w:rPr>
        <w:t>я</w:t>
      </w:r>
      <w:r w:rsidR="001B4E56">
        <w:rPr>
          <w:rFonts w:ascii="Times New Roman" w:hAnsi="Times New Roman" w:cs="Times New Roman"/>
          <w:sz w:val="28"/>
          <w:szCs w:val="28"/>
        </w:rPr>
        <w:t xml:space="preserve"> предмету физическая </w:t>
      </w:r>
    </w:p>
    <w:p w:rsidR="001B4E56" w:rsidRDefault="00674361" w:rsidP="001876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культура»</w:t>
      </w:r>
    </w:p>
    <w:p w:rsidR="00F71ADE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E371E5">
        <w:rPr>
          <w:rFonts w:ascii="Times New Roman" w:hAnsi="Times New Roman" w:cs="Times New Roman"/>
          <w:sz w:val="28"/>
          <w:szCs w:val="28"/>
        </w:rPr>
        <w:t xml:space="preserve"> </w:t>
      </w:r>
      <w:r w:rsidR="001F1F60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  <w:r w:rsidR="001F1F60" w:rsidRPr="001F1F60">
        <w:rPr>
          <w:rFonts w:ascii="Times New Roman" w:hAnsi="Times New Roman" w:cs="Times New Roman"/>
          <w:sz w:val="28"/>
          <w:szCs w:val="28"/>
        </w:rPr>
        <w:t>96 часов</w:t>
      </w:r>
    </w:p>
    <w:p w:rsidR="00E371E5" w:rsidRDefault="00E371E5" w:rsidP="00321A9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</w:t>
      </w:r>
      <w:r w:rsidR="001B4E56">
        <w:rPr>
          <w:rFonts w:ascii="Times New Roman" w:hAnsi="Times New Roman" w:cs="Times New Roman"/>
          <w:sz w:val="28"/>
          <w:szCs w:val="28"/>
        </w:rPr>
        <w:t>ного кон</w:t>
      </w:r>
      <w:r w:rsidR="00E371E5">
        <w:rPr>
          <w:rFonts w:ascii="Times New Roman" w:hAnsi="Times New Roman" w:cs="Times New Roman"/>
          <w:sz w:val="28"/>
          <w:szCs w:val="28"/>
        </w:rPr>
        <w:t xml:space="preserve">троля </w:t>
      </w:r>
      <w:r w:rsidR="00DF065E">
        <w:rPr>
          <w:rFonts w:ascii="Times New Roman" w:hAnsi="Times New Roman" w:cs="Times New Roman"/>
          <w:sz w:val="28"/>
          <w:szCs w:val="28"/>
        </w:rPr>
        <w:t>–</w:t>
      </w:r>
      <w:r w:rsidR="00E371E5">
        <w:rPr>
          <w:rFonts w:ascii="Times New Roman" w:hAnsi="Times New Roman" w:cs="Times New Roman"/>
          <w:sz w:val="28"/>
          <w:szCs w:val="28"/>
        </w:rPr>
        <w:t xml:space="preserve"> </w:t>
      </w:r>
      <w:r w:rsidR="00DF065E">
        <w:rPr>
          <w:rFonts w:ascii="Times New Roman" w:hAnsi="Times New Roman" w:cs="Times New Roman"/>
          <w:sz w:val="28"/>
          <w:szCs w:val="28"/>
        </w:rPr>
        <w:t>дифференцированный зачет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1F1F60" w:rsidP="001F1F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1F1F60" w:rsidRDefault="001F1F60" w:rsidP="001F1F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69732A">
        <w:rPr>
          <w:rFonts w:ascii="Times New Roman" w:hAnsi="Times New Roman" w:cs="Times New Roman"/>
          <w:sz w:val="28"/>
          <w:szCs w:val="28"/>
        </w:rPr>
        <w:t>8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Проверяемые компетенции:</w:t>
      </w:r>
    </w:p>
    <w:p w:rsidR="001F1F60" w:rsidRPr="00644EF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EF0">
        <w:rPr>
          <w:rFonts w:ascii="Times New Roman" w:hAnsi="Times New Roman" w:cs="Times New Roman"/>
          <w:sz w:val="28"/>
          <w:szCs w:val="28"/>
        </w:rPr>
        <w:t xml:space="preserve">ПК 1.5. 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EF0">
        <w:rPr>
          <w:rFonts w:ascii="Times New Roman" w:hAnsi="Times New Roman" w:cs="Times New Roman"/>
          <w:sz w:val="28"/>
          <w:szCs w:val="28"/>
        </w:rPr>
        <w:t>Вести документацию, обеспечивающую процесс обучения физической культуре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Проверяемые практический опыт: 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EF0">
        <w:rPr>
          <w:rFonts w:ascii="Times New Roman" w:hAnsi="Times New Roman" w:cs="Times New Roman"/>
          <w:sz w:val="28"/>
          <w:szCs w:val="28"/>
        </w:rPr>
        <w:t>ПО 3</w:t>
      </w:r>
      <w:r>
        <w:rPr>
          <w:rFonts w:ascii="Times New Roman" w:hAnsi="Times New Roman" w:cs="Times New Roman"/>
          <w:sz w:val="28"/>
          <w:szCs w:val="28"/>
        </w:rPr>
        <w:t>.  П</w:t>
      </w:r>
      <w:r w:rsidRPr="00644EF0">
        <w:rPr>
          <w:rFonts w:ascii="Times New Roman" w:hAnsi="Times New Roman" w:cs="Times New Roman"/>
          <w:sz w:val="28"/>
          <w:szCs w:val="28"/>
        </w:rPr>
        <w:t xml:space="preserve">рименения приемов страховки и </w:t>
      </w:r>
      <w:proofErr w:type="spellStart"/>
      <w:r w:rsidRPr="00644EF0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644EF0">
        <w:rPr>
          <w:rFonts w:ascii="Times New Roman" w:hAnsi="Times New Roman" w:cs="Times New Roman"/>
          <w:sz w:val="28"/>
          <w:szCs w:val="28"/>
        </w:rPr>
        <w:t xml:space="preserve"> при в</w:t>
      </w:r>
      <w:r>
        <w:rPr>
          <w:rFonts w:ascii="Times New Roman" w:hAnsi="Times New Roman" w:cs="Times New Roman"/>
          <w:sz w:val="28"/>
          <w:szCs w:val="28"/>
        </w:rPr>
        <w:t>ыполнении физических упражнений.</w:t>
      </w:r>
      <w:r w:rsidRPr="00644EF0">
        <w:rPr>
          <w:rFonts w:ascii="Times New Roman" w:hAnsi="Times New Roman" w:cs="Times New Roman"/>
          <w:sz w:val="28"/>
          <w:szCs w:val="28"/>
        </w:rPr>
        <w:t xml:space="preserve"> </w:t>
      </w:r>
      <w:r w:rsidRPr="00644EF0">
        <w:rPr>
          <w:rFonts w:ascii="Times New Roman" w:hAnsi="Times New Roman" w:cs="Times New Roman"/>
          <w:sz w:val="28"/>
          <w:szCs w:val="28"/>
        </w:rPr>
        <w:tab/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44EF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4E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644EF0">
        <w:rPr>
          <w:rFonts w:ascii="Times New Roman" w:hAnsi="Times New Roman" w:cs="Times New Roman"/>
          <w:sz w:val="28"/>
          <w:szCs w:val="28"/>
        </w:rPr>
        <w:t xml:space="preserve">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 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EF0">
        <w:rPr>
          <w:rFonts w:ascii="Times New Roman" w:hAnsi="Times New Roman" w:cs="Times New Roman"/>
          <w:sz w:val="28"/>
          <w:szCs w:val="28"/>
        </w:rPr>
        <w:t>ПО 6</w:t>
      </w:r>
      <w:r>
        <w:rPr>
          <w:rFonts w:ascii="Times New Roman" w:hAnsi="Times New Roman" w:cs="Times New Roman"/>
          <w:sz w:val="28"/>
          <w:szCs w:val="28"/>
        </w:rPr>
        <w:t>. Ведения учебной документации.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умения: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8. О</w:t>
      </w:r>
      <w:r w:rsidRPr="00644EF0">
        <w:rPr>
          <w:rFonts w:ascii="Times New Roman" w:hAnsi="Times New Roman" w:cs="Times New Roman"/>
          <w:sz w:val="28"/>
          <w:szCs w:val="28"/>
        </w:rPr>
        <w:t>ценивать процесс и результаты деятельности обучающих</w:t>
      </w:r>
      <w:r>
        <w:rPr>
          <w:rFonts w:ascii="Times New Roman" w:hAnsi="Times New Roman" w:cs="Times New Roman"/>
          <w:sz w:val="28"/>
          <w:szCs w:val="28"/>
        </w:rPr>
        <w:t>ся на уроке, выставлять отметки.</w:t>
      </w:r>
    </w:p>
    <w:p w:rsidR="001F1F60" w:rsidRPr="00644EF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9. О</w:t>
      </w:r>
      <w:r w:rsidRPr="00644EF0">
        <w:rPr>
          <w:rFonts w:ascii="Times New Roman" w:hAnsi="Times New Roman" w:cs="Times New Roman"/>
          <w:sz w:val="28"/>
          <w:szCs w:val="28"/>
        </w:rPr>
        <w:t>существлять самоанализ и само</w:t>
      </w:r>
      <w:r>
        <w:rPr>
          <w:rFonts w:ascii="Times New Roman" w:hAnsi="Times New Roman" w:cs="Times New Roman"/>
          <w:sz w:val="28"/>
          <w:szCs w:val="28"/>
        </w:rPr>
        <w:t>контроль при проведении уроков.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EF0">
        <w:rPr>
          <w:rFonts w:ascii="Times New Roman" w:hAnsi="Times New Roman" w:cs="Times New Roman"/>
          <w:sz w:val="28"/>
          <w:szCs w:val="28"/>
        </w:rPr>
        <w:t>У 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4E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</w:t>
      </w:r>
      <w:r w:rsidRPr="00644EF0">
        <w:rPr>
          <w:rFonts w:ascii="Times New Roman" w:hAnsi="Times New Roman" w:cs="Times New Roman"/>
          <w:sz w:val="28"/>
          <w:szCs w:val="28"/>
        </w:rPr>
        <w:t>нализировать процесс и результаты педагогической деятельности и обучения предмету, корректировать и совершенствовать</w:t>
      </w:r>
      <w:r>
        <w:rPr>
          <w:rFonts w:ascii="Times New Roman" w:hAnsi="Times New Roman" w:cs="Times New Roman"/>
          <w:sz w:val="28"/>
          <w:szCs w:val="28"/>
        </w:rPr>
        <w:t xml:space="preserve"> их.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знания: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EF0">
        <w:rPr>
          <w:rFonts w:ascii="Times New Roman" w:hAnsi="Times New Roman" w:cs="Times New Roman"/>
          <w:sz w:val="28"/>
          <w:szCs w:val="28"/>
        </w:rPr>
        <w:t>З 9</w:t>
      </w:r>
      <w:r>
        <w:rPr>
          <w:rFonts w:ascii="Times New Roman" w:hAnsi="Times New Roman" w:cs="Times New Roman"/>
          <w:sz w:val="28"/>
          <w:szCs w:val="28"/>
        </w:rPr>
        <w:t>. М</w:t>
      </w:r>
      <w:r w:rsidRPr="00644EF0">
        <w:rPr>
          <w:rFonts w:ascii="Times New Roman" w:hAnsi="Times New Roman" w:cs="Times New Roman"/>
          <w:sz w:val="28"/>
          <w:szCs w:val="28"/>
        </w:rPr>
        <w:t>етоды и методики педагогического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на уроке физической культуры.</w:t>
      </w:r>
    </w:p>
    <w:p w:rsidR="001F1F60" w:rsidRDefault="001F1F60" w:rsidP="001F1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12. В</w:t>
      </w:r>
      <w:r w:rsidRPr="00644EF0">
        <w:rPr>
          <w:rFonts w:ascii="Times New Roman" w:hAnsi="Times New Roman" w:cs="Times New Roman"/>
          <w:sz w:val="28"/>
          <w:szCs w:val="28"/>
        </w:rPr>
        <w:t>иды учебной документации, требования к ее ведению и оформлению.</w:t>
      </w:r>
      <w:r w:rsidRPr="00644EF0">
        <w:rPr>
          <w:rFonts w:ascii="Times New Roman" w:hAnsi="Times New Roman" w:cs="Times New Roman"/>
          <w:sz w:val="28"/>
          <w:szCs w:val="28"/>
        </w:rPr>
        <w:tab/>
      </w:r>
    </w:p>
    <w:p w:rsidR="001F1F60" w:rsidRDefault="001F1F60" w:rsidP="00CD62D9"/>
    <w:p w:rsidR="001F1F60" w:rsidRDefault="001F1F60" w:rsidP="00CD62D9"/>
    <w:p w:rsidR="001F1F60" w:rsidRDefault="001F1F60" w:rsidP="00CD62D9"/>
    <w:p w:rsidR="001F1F60" w:rsidRDefault="001F1F60" w:rsidP="00CD62D9"/>
    <w:p w:rsidR="001F1F60" w:rsidRDefault="001F1F60" w:rsidP="00CD62D9"/>
    <w:p w:rsidR="001F1F60" w:rsidRDefault="001F1F60" w:rsidP="00CD62D9"/>
    <w:p w:rsidR="001F1F60" w:rsidRDefault="001F1F60" w:rsidP="00CD62D9"/>
    <w:p w:rsidR="00CD62D9" w:rsidRDefault="00CD62D9" w:rsidP="00CD62D9">
      <w:pPr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Паспорт контрольно-</w:t>
      </w:r>
      <w:r w:rsidRPr="0080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оценочных средств</w:t>
      </w:r>
    </w:p>
    <w:p w:rsidR="00CD62D9" w:rsidRPr="001F1F60" w:rsidRDefault="00CD62D9" w:rsidP="001F1F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по специальности 49.02.0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B0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7B0800">
        <w:rPr>
          <w:rFonts w:ascii="Times New Roman" w:hAnsi="Times New Roman" w:cs="Times New Roman"/>
          <w:sz w:val="28"/>
          <w:szCs w:val="28"/>
        </w:rPr>
        <w:t>изическая культура, в том числе профессиональными (</w:t>
      </w:r>
      <w:r>
        <w:rPr>
          <w:rFonts w:ascii="Times New Roman" w:hAnsi="Times New Roman" w:cs="Times New Roman"/>
          <w:sz w:val="28"/>
          <w:szCs w:val="28"/>
        </w:rPr>
        <w:t>ПК) и общими компетенциями (ОК).</w:t>
      </w:r>
    </w:p>
    <w:p w:rsidR="00CD62D9" w:rsidRDefault="00CD62D9" w:rsidP="0081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F63" w:rsidRPr="00817F63" w:rsidRDefault="00CD62D9" w:rsidP="0081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817F63" w:rsidRPr="00817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адания для оценки освоения</w:t>
      </w:r>
    </w:p>
    <w:p w:rsidR="00817F63" w:rsidRPr="00817F63" w:rsidRDefault="00817F63" w:rsidP="0081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МДК.01.01. Методика обучения предмету «Физическая культура»</w:t>
      </w:r>
    </w:p>
    <w:p w:rsidR="00817F63" w:rsidRPr="00817F63" w:rsidRDefault="00817F63" w:rsidP="00817F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7F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76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АРИАНТ</w:t>
      </w:r>
      <w:r w:rsidRPr="00817F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17F6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</w:t>
      </w:r>
      <w:r w:rsidRPr="00817F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___________________________ - 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 на формирование у лиц с отклонениями в состоянии здоровья жизненно и профессионально необходимых знаний, двигательных умений и навыков, развитие физических качеств, необходимых для адаптации к жизни данной категории населения нашей страны.</w:t>
      </w:r>
    </w:p>
    <w:p w:rsidR="00817F63" w:rsidRPr="00817F63" w:rsidRDefault="00817F63" w:rsidP="00817F63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б.______________________________________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</w:t>
      </w:r>
      <w:proofErr w:type="gramStart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 процесс</w:t>
      </w:r>
      <w:proofErr w:type="gramEnd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направленный  на  формирование двигательных  умений  и  навыков необходимых для воспитания  гармоничной,  всесторонне  развитой  личности.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в.____________________– текущее состояние органов и систем организма человека, основу которого составляет биологическая программа индивидуального развития.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2. Установите соответствие в названии методов развития физического качества выносливости с характеристиками: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63"/>
        <w:gridCol w:w="6392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CD62D9" w:rsidRDefault="00CD62D9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D62D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1).</w:t>
            </w:r>
            <w:r w:rsidR="00817F63" w:rsidRPr="00CD62D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Равномерный  метод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последовательное  варьирование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нагрузки   в  ходе непрерывного упражнения  (например,  бега)  путём направленного  изменения  скорости,  темпа  амплитуды  движений,  величины  усилий  и  т.п.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CD62D9" w:rsidRDefault="00767E40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D62D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2).</w:t>
            </w:r>
            <w:r w:rsidR="00817F63" w:rsidRPr="00CD62D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Переменный  метод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  выполнение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упражнений  со  стандартной  и  переменной  нагрузкой  и  со  строго  дозированными  и  заранее  запланированными  интервалами  отдыха.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 правило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интервал  отдыха  между  упражнениями  1-3  мин  (иногда  по  15-30  сек). 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Таким  образом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тренирующее  воздействие  происходит  не  только  и  не  столько  в  момент выполнения,  сколько  в  период  отдыха.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CD62D9" w:rsidRDefault="00767E40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D62D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3).</w:t>
            </w:r>
            <w:r w:rsidR="00817F63" w:rsidRPr="00CD62D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Интервальный  метод</w:t>
            </w:r>
            <w:r w:rsidR="00817F63" w:rsidRPr="00CD6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непрерывный  длительный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режим  работы  с одинаковой  скоростью  или  усилиями. 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 этом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занимающийся  стремится  сохранить  заданную  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скорость,  ритм,  постоянный  темп,  величину  усилий, амплитуду движений. 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 могут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выполняться с  малой,  средней  и  максимальной  интенсивностью.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3. Найдите соответствие в названии частей техники с характеристиками: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54"/>
        <w:gridCol w:w="6401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1). Основа техники 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совокупность тех звеньев и черт ди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намической, кинематической и ритмической структуры, движения, какие, безусловно, необходимы для решения двигательной задачи определенным способом.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2). Определяющее звено техники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наиболее важ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ная, решающая часть данного способа выполнения двигательной задачи.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rPr>
          <w:trHeight w:val="643"/>
        </w:trPr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3). Детали техники 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второстепенные особенности движе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не нарушающие его основного механизма</w:t>
            </w:r>
          </w:p>
        </w:tc>
      </w:tr>
    </w:tbl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 Установите соответствие в названии форм производственной гимнастики с характеристиками: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64"/>
        <w:gridCol w:w="6391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767E40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1).</w:t>
            </w:r>
            <w:r w:rsidR="00817F63"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Вводная гимнастика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выполнение физических упражнений в ходе рабочей смены с целью достижения срочного активного от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 для профилактики снижения работоспособности в течение ра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бочего дня.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Проводятся при появлении пер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вых признаков утомления.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необходимо подби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рать так, чтобы они обеспечивали переключение деятельности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мышечных групп участвующих в трудовом процессе.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2). Физкультурная пауза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7" w:right="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организованное, систематическое выпол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нение специально подобранных физических упражнений перед на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чалом работы с целью быстрейшего врабатывания организма, продолжительностью 5— мин. Комплекс состоит из 6—8 упражнений, близких к рабочим движениям.</w:t>
            </w: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rPr>
          <w:trHeight w:val="643"/>
        </w:trPr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  <w:lang w:eastAsia="ru-RU"/>
              </w:rPr>
              <w:t>3).Физкультурные минуты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в. представляют собой кратковременные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 xml:space="preserve">перерывы в работе от 1 до 3 мин, когда выполняются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2—3 физических упражнения. Выполняется для расслабления работающих мышечных групп, усиления де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ятельности сердечно-сосудистой системы и устранения застойных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явлении в слабонагруженных звеньях тела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. </w:t>
            </w:r>
          </w:p>
        </w:tc>
      </w:tr>
    </w:tbl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5. Кто из основоположников отечественного физического воспитания отрицал пользу спортивных соревнований и упражнений на снарядах, принижал значение показательных выступлений, но при этом, разработал многие положения, которые имеют решающее значение в теории физического воспитания.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А.С. Макаренко 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П.Ф. Лесгафт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И.П. Павлов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6. Выбери</w:t>
      </w:r>
      <w:r w:rsidR="00767E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правильный ответ: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eastAsia="ru-RU"/>
        </w:rPr>
        <w:t xml:space="preserve">  1). Способы совместной деятельности педагога и учащегося по организации учебно-воспитательного процесса отражены в: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а)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7F6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средствах обучения;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б) </w:t>
      </w:r>
      <w:r w:rsidRPr="00817F6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правилах обучения;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в) </w:t>
      </w:r>
      <w:r w:rsidRPr="00817F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закономерностях;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г) методах обучения;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-2"/>
          <w:w w:val="104"/>
          <w:sz w:val="28"/>
          <w:szCs w:val="28"/>
          <w:lang w:eastAsia="ru-RU"/>
        </w:rPr>
        <w:t xml:space="preserve">  2). </w:t>
      </w:r>
      <w:r w:rsidRPr="00817F63"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  <w:t>От каких критериев на биологическом уровне зависит здоровье?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  <w:t xml:space="preserve">       а. социального статуса;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  <w:t xml:space="preserve">       б. двигательной активности и питания;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  <w:t xml:space="preserve">       в. наследственности;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pacing w:val="8"/>
          <w:sz w:val="28"/>
          <w:szCs w:val="28"/>
          <w:lang w:eastAsia="ru-RU"/>
        </w:rPr>
        <w:t xml:space="preserve">       г. общего состояние организма.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0"/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3). Какие виды педагогического контроля используются в процесс физического воспитания: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 а.   Оперативный, предварительный, текущий, итоговый, нерезультативный;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б.   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Предварительный, урочный, </w:t>
      </w: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оперативный, этапный, 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результативный;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 в.   Предварительный, текущий, оперативный, этапный, итоговый;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 г.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Оперативный, урочный, </w:t>
      </w: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текущий, этапный, 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результативный.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5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4).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К </w:t>
      </w:r>
      <w:proofErr w:type="gramStart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инновационные</w:t>
      </w:r>
      <w:r w:rsidR="0076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методам</w:t>
      </w:r>
      <w:proofErr w:type="gramEnd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относится</w:t>
      </w:r>
      <w:r w:rsidRPr="00817F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5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деловая игра, </w:t>
      </w:r>
      <w:r w:rsidRPr="00817F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5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метод мозгового штурма,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5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в. </w:t>
      </w:r>
      <w:r w:rsidRPr="00817F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проблемного обучения, </w:t>
      </w:r>
      <w:r w:rsidRPr="00817F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5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творческая беседа.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5). Физическое здоровье включает: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а.  психологическое благополучие,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б. социальное благополучие,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в. физическое благополучие,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г.  генетическое благополучие.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6).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17F6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К средствам физи</w:t>
      </w:r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ческого воспитания не относятся: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а. </w:t>
      </w:r>
      <w:r w:rsidRPr="00817F6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оздоровительные силы природы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б. </w:t>
      </w: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физические упражнения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в. тре</w:t>
      </w:r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нажерные устройства, 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г. гигиенические факторы</w:t>
      </w:r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67E40" w:rsidRDefault="00767E40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67E40" w:rsidRDefault="00767E40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67E40" w:rsidRPr="00817F63" w:rsidRDefault="00767E40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6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АРИАНТ</w:t>
      </w:r>
      <w:r w:rsidRPr="00817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817F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1._________________________ - уровень роста и развития органов и систем организма, основу которого составляет функциональные резервы, обеспечивающие адаптационные реакции.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817F6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_____________________________</w:t>
      </w:r>
      <w:r w:rsidRPr="00817F63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 xml:space="preserve"> –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 процесс</w:t>
      </w:r>
      <w:proofErr w:type="gramEnd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воспитания,  обучения  и  повышения  функциональных  возможностей  спортсменов  в  условиях  правильного  гигиенического  режима,  при  тщательном  педагогическом   и  врачебном  контроле.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3._</w:t>
      </w:r>
      <w:proofErr w:type="gramEnd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________________________________– это  органичная  часть  общей  культуры  общества,  представляющая  собой  совокупность  материальных  и  духовных  ценностей,  создаваемых  и  используемых  обществом  для  физического  совершенствования   человека,  укрепления  его  здоровья  и  совершенствования  его  двигательной активности</w:t>
      </w:r>
      <w:r w:rsidRPr="00817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24"/>
        <w:gridCol w:w="6231"/>
      </w:tblGrid>
      <w:tr w:rsidR="00817F63" w:rsidRPr="00817F63" w:rsidTr="00B32E1D">
        <w:trPr>
          <w:trHeight w:val="643"/>
        </w:trPr>
        <w:tc>
          <w:tcPr>
            <w:tcW w:w="9571" w:type="dxa"/>
            <w:gridSpan w:val="2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  <w:lang w:eastAsia="ru-RU"/>
              </w:rPr>
              <w:t>4.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Установите соответствие в названии методов развития физического качества силы с характеристиками:</w:t>
            </w:r>
          </w:p>
        </w:tc>
      </w:tr>
      <w:tr w:rsidR="00817F63" w:rsidRPr="00817F63" w:rsidTr="00B3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1).Статодинамический  метод</w:t>
            </w: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характеризуется  последовательным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сочетанием  в  упражнении  двух  режимов  работы  мышц – изометрического  и  динамического. 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  развития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силы  применяют  2-6 секундные  изометрические  упражнения  с  усилием  в  80-90%  от  максимума  с  последующей  динамической  работой  взрывного  характера  со  значительным  снижением  отягощения. 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2). Метод круговой  тренировки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обеспечивает  комплексное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воздействие  на  различные  мышечные  группы. 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Упражнения  проводятся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по  станциям  и  подбираются  таким  образом,  чтобы  каждая  последующая  серия  включала   в   работу  новую  группу мышц. 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3). Метод непредельных  усилий  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предусматривает  использование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небольших  отягощений  с  предельным  числом  повторений  (до  отказа). В  зависимости  от  величины  отягощения,  не  достигающего  максимальной  величины и  направленности  в  развитии  силовых  способностей  используют  строго  нормированное  </w:t>
            </w: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число  повторений  от  5 – 6  до  100.</w:t>
            </w:r>
          </w:p>
        </w:tc>
      </w:tr>
    </w:tbl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5. Установите соответствие в названии обобщённых качественных характеристик с определением: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41"/>
        <w:gridCol w:w="6414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767E40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1).</w:t>
            </w:r>
            <w:r w:rsidR="00817F63" w:rsidRPr="00817F6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Плавные движения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8"/>
                <w:szCs w:val="28"/>
                <w:lang w:eastAsia="ru-RU"/>
              </w:rPr>
              <w:t xml:space="preserve">а. движения, осуществляемые с ярко выраженной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ru-RU"/>
              </w:rPr>
              <w:t>силой и скоростью, благодаря чему спортсмен преодолевает значительные сопро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8"/>
                <w:szCs w:val="28"/>
                <w:lang w:eastAsia="ru-RU"/>
              </w:rPr>
              <w:t>тивления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2). Энергичные движения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8"/>
                <w:szCs w:val="28"/>
                <w:lang w:eastAsia="ru-RU"/>
              </w:rPr>
              <w:t>б. движения, отличающиеся отсутствием или мини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ru-RU"/>
              </w:rPr>
              <w:t>мумом лишних моментов и минимально необходимыми затратами энергии (при совершенной технике и высокой эффективности)</w:t>
            </w: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3). Экономные движения 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8"/>
                <w:szCs w:val="28"/>
                <w:lang w:eastAsia="ru-RU"/>
              </w:rPr>
              <w:t xml:space="preserve">в. движения с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11"/>
                <w:w w:val="103"/>
                <w:sz w:val="28"/>
                <w:szCs w:val="28"/>
                <w:lang w:eastAsia="ru-RU"/>
              </w:rPr>
              <w:t>явно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ru-RU"/>
              </w:rPr>
              <w:t xml:space="preserve">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8"/>
                <w:szCs w:val="28"/>
                <w:lang w:eastAsia="ru-RU"/>
              </w:rPr>
              <w:t>постепенно изменяющимися мышеч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ru-RU"/>
              </w:rPr>
              <w:t>ными напряжениями, с постепенным ускорением и замедлением, с закругленными траекториями при смене направления движений.</w:t>
            </w:r>
          </w:p>
        </w:tc>
      </w:tr>
    </w:tbl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6. Установите соответствие в названии дидактических принципов с характеристиками: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9"/>
        <w:gridCol w:w="6376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767E40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8"/>
                <w:szCs w:val="28"/>
                <w:lang w:eastAsia="ru-RU"/>
              </w:rPr>
              <w:t>1).</w:t>
            </w:r>
            <w:r w:rsidR="00817F63" w:rsidRPr="00817F63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8"/>
                <w:szCs w:val="28"/>
                <w:lang w:eastAsia="ru-RU"/>
              </w:rPr>
              <w:t>Принцип доступности и индивидуализации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а. содержание образо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 xml:space="preserve">вания, средства, формы и методы его трансформации в элементы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 xml:space="preserve">опыта личности учащегося должны быть адекватны возрастным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особенностям, состоянию здоровья, уровню физического разви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тия и двигательной подготовленности обучаемых, направленности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физкультурных и спортивных интересов детей школьного возраста. </w:t>
            </w: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3"/>
                <w:w w:val="104"/>
                <w:sz w:val="28"/>
                <w:szCs w:val="28"/>
                <w:lang w:eastAsia="ru-RU"/>
              </w:rPr>
              <w:t xml:space="preserve">2). Принцип систематичности и последовательности 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  <w:sz w:val="28"/>
                <w:szCs w:val="28"/>
                <w:lang w:eastAsia="ru-RU"/>
              </w:rPr>
              <w:t xml:space="preserve">б. вытекает из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1"/>
                <w:w w:val="104"/>
                <w:sz w:val="28"/>
                <w:szCs w:val="28"/>
                <w:lang w:eastAsia="ru-RU"/>
              </w:rPr>
              <w:t xml:space="preserve">закономерностей образования, воспитания и развития, которые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4"/>
                <w:sz w:val="28"/>
                <w:szCs w:val="28"/>
                <w:lang w:eastAsia="ru-RU"/>
              </w:rPr>
              <w:t>приобретают особый смысл в дидактических процессах по пред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4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  <w:sz w:val="28"/>
                <w:szCs w:val="28"/>
                <w:lang w:eastAsia="ru-RU"/>
              </w:rPr>
              <w:t>мету «Физическая культура». Эффект обучения обусловлен целост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8"/>
                <w:szCs w:val="28"/>
                <w:lang w:eastAsia="ru-RU"/>
              </w:rPr>
              <w:t>ностью педагогического процесса, который обеспечивается нали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4"/>
                <w:sz w:val="28"/>
                <w:szCs w:val="28"/>
                <w:lang w:eastAsia="ru-RU"/>
              </w:rPr>
              <w:t>чием логически обоснованной иерархии циклов технологии реа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w w:val="104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8"/>
                <w:szCs w:val="28"/>
                <w:lang w:eastAsia="ru-RU"/>
              </w:rPr>
              <w:t>лизации учебно-воспитательного процесса. В этой иерархии каж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8"/>
                <w:szCs w:val="28"/>
                <w:lang w:eastAsia="ru-RU"/>
              </w:rPr>
              <w:softHyphen/>
              <w:t>дый цикл имеет собственную педагогическую систему, базирую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8"/>
                <w:szCs w:val="28"/>
                <w:lang w:eastAsia="ru-RU"/>
              </w:rPr>
              <w:softHyphen/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  <w:sz w:val="28"/>
                <w:szCs w:val="28"/>
                <w:lang w:eastAsia="ru-RU"/>
              </w:rPr>
              <w:t xml:space="preserve">щуюся на взаимосвязанных и взаимообусловленных целях. </w:t>
            </w: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eastAsia="ru-RU"/>
              </w:rPr>
              <w:t xml:space="preserve">3). Принцип сознательности и </w:t>
            </w:r>
            <w:r w:rsidRPr="00817F63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eastAsia="ru-RU"/>
              </w:rPr>
              <w:lastRenderedPageBreak/>
              <w:t>активности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 w:right="8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lastRenderedPageBreak/>
              <w:t xml:space="preserve">в. Использование учителем всего комплекса средств и методов физической культуры, способствующих 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lastRenderedPageBreak/>
              <w:t>восприятию и осознанию педагогической цели и задач</w:t>
            </w:r>
            <w:r w:rsidRPr="00817F63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 учащимися.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Формирование мотивации к занятиям физической культурой.</w:t>
            </w:r>
          </w:p>
        </w:tc>
      </w:tr>
    </w:tbl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7. Кто из основоположников отечественного физического воспитания оставил большое литературное наследие по теории и методике физического воспитания детей. Наиболее значимый труд – “Физическое воспитание детей у разных народов, преимущественно России”. Ценил проведение соревнований по различным видам спорта, но при соблюдении правил гигиены и медицинском контроле.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а. И.П. Павлов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П.Ф. Лесгафт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в. Е.А. Покровский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8). </w:t>
      </w:r>
      <w:r w:rsidRPr="00767E40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Что является основным источником энергии человека</w:t>
      </w:r>
      <w:r w:rsidRPr="00767E40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?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а) </w:t>
      </w:r>
      <w:r w:rsidRPr="00817F6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РНК;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б) </w:t>
      </w:r>
      <w:r w:rsidRPr="00817F6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ДНК;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в) </w:t>
      </w: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АТФ;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г) </w:t>
      </w:r>
      <w:r w:rsidRPr="00817F6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АФФ.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335" w:hanging="335"/>
        <w:rPr>
          <w:rFonts w:ascii="Times New Roman" w:eastAsia="Times New Roman" w:hAnsi="Times New Roman" w:cs="Times New Roman"/>
          <w:spacing w:val="-2"/>
          <w:w w:val="104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335" w:hanging="33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-2"/>
          <w:w w:val="104"/>
          <w:sz w:val="28"/>
          <w:szCs w:val="28"/>
          <w:lang w:eastAsia="ru-RU"/>
        </w:rPr>
        <w:t xml:space="preserve">9). Назовите </w:t>
      </w:r>
      <w:r w:rsidRPr="00CD62D9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метод обучения, в процессе использования которого учащийся самостоятельно решает новую </w:t>
      </w:r>
      <w:r w:rsidRPr="00CD62D9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>для него проблему: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а) </w:t>
      </w:r>
      <w:r w:rsidRPr="00817F6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экскурсионный;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б)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7F6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частично поисковый;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в) </w:t>
      </w:r>
      <w:r w:rsidRPr="00817F6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научный;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г) </w:t>
      </w:r>
      <w:r w:rsidRPr="00817F6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исследовательский.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10). Что является информативным показателем оценки состояния здоровья</w:t>
      </w:r>
      <w:r w:rsidRPr="00817F63">
        <w:rPr>
          <w:rFonts w:ascii="Times New Roman" w:eastAsia="Times New Roman" w:hAnsi="Times New Roman" w:cs="Times New Roman"/>
          <w:bCs/>
          <w:i/>
          <w:color w:val="000000"/>
          <w:spacing w:val="-8"/>
          <w:sz w:val="28"/>
          <w:szCs w:val="28"/>
          <w:lang w:eastAsia="ru-RU"/>
        </w:rPr>
        <w:t xml:space="preserve"> -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а) физическая работоспособность;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б) жизненная емкость легких;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в) </w:t>
      </w:r>
      <w:r w:rsidRPr="00817F6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максимальное потребление кислорода;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г) умственная работоспособность.</w:t>
      </w:r>
    </w:p>
    <w:p w:rsidR="00CD62D9" w:rsidRDefault="00CD62D9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Уберите лишние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11). К </w:t>
      </w:r>
      <w:r w:rsidRPr="00817F63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>критериям выбора наглядных технических средств обу</w:t>
      </w:r>
      <w:r w:rsidRPr="00817F63">
        <w:rPr>
          <w:rFonts w:ascii="Times New Roman" w:eastAsia="Times New Roman" w:hAnsi="Times New Roman" w:cs="Times New Roman"/>
          <w:bCs/>
          <w:color w:val="000000"/>
          <w:spacing w:val="-11"/>
          <w:sz w:val="28"/>
          <w:szCs w:val="28"/>
          <w:lang w:eastAsia="ru-RU"/>
        </w:rPr>
        <w:t xml:space="preserve">чения относится: </w:t>
      </w:r>
      <w:r w:rsidRPr="00817F6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безопасность использования, </w:t>
      </w:r>
      <w:r w:rsidRPr="00817F6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информативность, </w:t>
      </w:r>
      <w:proofErr w:type="gramStart"/>
      <w:r w:rsidRPr="00817F6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длительность  использования</w:t>
      </w:r>
      <w:proofErr w:type="gramEnd"/>
      <w:r w:rsidRPr="00817F6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,</w:t>
      </w:r>
      <w:r w:rsidRPr="00817F63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 внешнее </w:t>
      </w:r>
      <w:r w:rsidRPr="00817F6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оформление</w:t>
      </w:r>
      <w:r w:rsidR="00CD62D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12). </w:t>
      </w:r>
      <w:r w:rsidRPr="00817F63">
        <w:rPr>
          <w:rFonts w:ascii="Times New Roman" w:eastAsia="Times New Roman" w:hAnsi="Times New Roman" w:cs="Times New Roman"/>
          <w:bCs/>
          <w:color w:val="000000"/>
          <w:spacing w:val="9"/>
          <w:sz w:val="28"/>
          <w:szCs w:val="28"/>
          <w:lang w:eastAsia="ru-RU"/>
        </w:rPr>
        <w:t xml:space="preserve">К интерактивным методам обучения относятся: </w:t>
      </w: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обсуждение в группах, обучение в процессе обучения других, </w:t>
      </w:r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обучение на практике, </w:t>
      </w:r>
      <w:r w:rsidRPr="00817F6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а</w:t>
      </w: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удиовизуальные средства.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3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  <w:tab w:val="left" w:pos="9355"/>
        </w:tabs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13). К внешним признакам утомления не относится: </w:t>
      </w: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изменяющийся цвет кожи</w:t>
      </w:r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, </w:t>
      </w:r>
      <w:proofErr w:type="spellStart"/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потовыделения</w:t>
      </w:r>
      <w:proofErr w:type="spellEnd"/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 w:rsidRPr="00817F6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частота дыхания</w:t>
      </w:r>
      <w:r w:rsidRPr="00817F6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;</w:t>
      </w: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 глаз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7F63" w:rsidRDefault="00817F63" w:rsidP="00817F63">
      <w:pPr>
        <w:widowControl w:val="0"/>
        <w:tabs>
          <w:tab w:val="left" w:pos="19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62D9" w:rsidRPr="00817F63" w:rsidRDefault="00CD62D9" w:rsidP="00817F63">
      <w:pPr>
        <w:widowControl w:val="0"/>
        <w:tabs>
          <w:tab w:val="left" w:pos="19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tabs>
          <w:tab w:val="left" w:pos="19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CD62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АРИАНТ</w:t>
      </w:r>
      <w:r w:rsidRPr="00817F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17F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</w:p>
    <w:p w:rsidR="00817F63" w:rsidRPr="00817F63" w:rsidRDefault="00817F63" w:rsidP="00817F63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 1. «Что это?»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_____________________________- это педагогически адаптированная часть базовой физической культуры, ориентированная на обеспечение общего среднего физкультурного образования школьников.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2. ____________________________ - это приобретение учащимися определенных знаний, умений и навыков выполнять физические упражнения и умение применять их в повседневной деятельности. 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3._____________________________- это основа </w:t>
      </w:r>
      <w:proofErr w:type="spellStart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экзистенции</w:t>
      </w:r>
      <w:proofErr w:type="spellEnd"/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включающая оптимальное сочетание способов, приемов и средств, посредством которых человек способен сознательно самосовершенствоваться для достижения индивидуальных ценностей по укреплению здоровья. 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 Установите соответствие в названии методов развития физического качества силы с характеристиками: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2"/>
        <w:gridCol w:w="6403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1).Метод  максимальных  усилий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 выполняются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  большим  усилием  и  повторяются  не  более  3-4  раз  подряд,  а  иногда  только  1-2  раза.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  больше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сила  раздражения,  тем  больше  сила  ответной  реакции,  следовательно,  и  повышение  функционального  уровня  мышечной  ткани. 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2). Метод динамических  усилий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б.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суть  метода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состоит  в  создании  максимального  силового  напряжения  посредством  работы  с  непредельным  отягощением  с  максимальной  скоростью. 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Упражнение  при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этом  выполняется  с  полной  амплитудой. 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3). «Ударный»  метод   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предусматривает </w:t>
            </w:r>
            <w:proofErr w:type="gram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 специальных</w:t>
            </w:r>
            <w:proofErr w:type="gramEnd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упражнений  с  мгновенным  преодолением  ударно   воздействующего  отягощения,  которые  направлены  на  увеличение  мощности  усилий,  связанных  с  наиболее  полной  мобилизацией  реактивных  свойств мышц.   </w:t>
            </w:r>
          </w:p>
        </w:tc>
      </w:tr>
    </w:tbl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5. Найдите соответствие в названии закономерностей в процессе формирования двигательного навыка с характеристиками: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48"/>
        <w:gridCol w:w="6407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1). Угасание навыка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 п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роявляется, когда длительное время не повторяется действие, происходит постепенно. Первоначально навык не претерпевает качественных изменений, со временем теряется способность к точной дифференцировке движений, 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нарушаются сложные координационные отношения между движениями, и в конечном счете теряется способность выполнять некоторые сложные действия.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2). </w:t>
            </w: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скорости в развитии навыка</w:t>
            </w:r>
            <w:r w:rsidRPr="00817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б. с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овершенствование двигательного действия практически продолжается на протяжении всего времени занятий в избранном направлении физического воспитания.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3). Отсутствие   предела  в  развитии  двигательного  навыка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в. н</w:t>
            </w: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авык формируется не только постепенно, но и неравномерно, что выражается в разной мере качественного прироста в отдельные моменты его становления. Неравномерность имеет две разновидности.</w:t>
            </w:r>
          </w:p>
        </w:tc>
      </w:tr>
    </w:tbl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6. Установите соответствие в названии педагогических функций с характеристиками: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76"/>
        <w:gridCol w:w="6379"/>
      </w:tblGrid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1).Образовательная функция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включает умения разрабатывать учебные планы и программы, проектировать содержание и характер педагогических действий и деятельности учащихся. Данная функция позволяет корректировать ход учебного процесса; прогнозировать результаты работы; формировать умения, навыки, прикладные действия, личностные качества.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2). Конструктивная функция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реализуется каждым педагогом в процессе организации индивидуальной, индивидуально-групповой, групповой и коллективной работы с обучающимся в зависимости от направленности вида деятельности, уровня сплоченности той или иной группы.</w:t>
            </w: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63" w:rsidRPr="00817F63" w:rsidTr="00B32E1D">
        <w:trPr>
          <w:trHeight w:val="80"/>
        </w:trPr>
        <w:tc>
          <w:tcPr>
            <w:tcW w:w="298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3). Коммуникативная функция</w:t>
            </w:r>
          </w:p>
        </w:tc>
        <w:tc>
          <w:tcPr>
            <w:tcW w:w="6583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включение в содержание образования фундаментальных теоретических знаний (законов, положений, принципов, требований) и их обязательное усвоение. Направлена на формирование специальных умений, навыков и прикладных действий. </w:t>
            </w:r>
          </w:p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7F63" w:rsidRPr="00817F63" w:rsidRDefault="00817F63" w:rsidP="00817F63">
      <w:pPr>
        <w:widowControl w:val="0"/>
        <w:tabs>
          <w:tab w:val="left" w:pos="2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autoSpaceDE w:val="0"/>
        <w:autoSpaceDN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Назовите автора. </w:t>
      </w:r>
    </w:p>
    <w:p w:rsidR="00817F63" w:rsidRPr="00817F63" w:rsidRDefault="00817F63" w:rsidP="00817F6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Кто из основоположников, отечественной теории физического воспитания,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своих трудах поднимал вопросы о пользе и необходимости физического воспитания детей, о содействии оздоровления и закаливания организма.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а. Д. И. Писарев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П.Ф. Лесгафт</w:t>
      </w:r>
    </w:p>
    <w:p w:rsidR="00817F63" w:rsidRPr="00817F63" w:rsidRDefault="00817F63" w:rsidP="001F1F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И.П. Павлов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4.Выбери</w:t>
      </w:r>
      <w:r w:rsidR="00CD62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правильный ответ: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D62D9">
        <w:rPr>
          <w:rFonts w:ascii="Times New Roman" w:eastAsia="Times New Roman" w:hAnsi="Times New Roman" w:cs="Times New Roman"/>
          <w:sz w:val="28"/>
          <w:szCs w:val="28"/>
          <w:lang w:eastAsia="ru-RU"/>
        </w:rPr>
        <w:t>). Что определяет соотношение компонентов урока, их определенную последовательность и взаимосвязь между собой: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5242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а) вид урока;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5242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б) форму обучения; </w:t>
      </w:r>
    </w:p>
    <w:p w:rsidR="00817F63" w:rsidRPr="00817F63" w:rsidRDefault="00817F63" w:rsidP="00817F6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5242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в) тип урока; </w:t>
      </w:r>
    </w:p>
    <w:p w:rsidR="00817F63" w:rsidRPr="001F1F60" w:rsidRDefault="00817F63" w:rsidP="001F1F6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52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г) </w:t>
      </w:r>
      <w:r w:rsidRPr="00817F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структура урока.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  <w:lang w:eastAsia="ru-RU"/>
        </w:rPr>
        <w:t xml:space="preserve">9). </w:t>
      </w:r>
      <w:r w:rsidRPr="00CD6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какому показателю осуществляется косвенное определения </w:t>
      </w:r>
      <w:proofErr w:type="spellStart"/>
      <w:r w:rsidRPr="00CD62D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энергозатрат</w:t>
      </w:r>
      <w:proofErr w:type="spellEnd"/>
      <w:r w:rsidRPr="00CD62D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ЭЭГ;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КГР;</w:t>
      </w:r>
    </w:p>
    <w:p w:rsidR="00817F63" w:rsidRPr="00817F63" w:rsidRDefault="00817F63" w:rsidP="00817F63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ЧСС;</w:t>
      </w:r>
    </w:p>
    <w:p w:rsidR="00817F63" w:rsidRPr="00817F63" w:rsidRDefault="00817F63" w:rsidP="001F1F6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АД</w:t>
      </w:r>
      <w:r w:rsidRPr="00817F6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817F63" w:rsidRPr="001F1F60" w:rsidRDefault="00817F63" w:rsidP="001F1F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10). </w:t>
      </w:r>
      <w:r w:rsidRPr="00817F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Метод </w:t>
      </w:r>
      <w:proofErr w:type="spellStart"/>
      <w:r w:rsidRPr="00817F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хронометрирования</w:t>
      </w:r>
      <w:proofErr w:type="spellEnd"/>
      <w:r w:rsidRPr="00817F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предназначен для: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 </w:t>
      </w:r>
      <w:proofErr w:type="gramStart"/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а</w:t>
      </w:r>
      <w:proofErr w:type="gramEnd"/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).определения правильности подобранной нагрузки на уроке в целом, в отдельных его частях или физических упражнениях, измеряя её объем или интенсивность.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 </w:t>
      </w:r>
      <w:proofErr w:type="gramStart"/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б</w:t>
      </w:r>
      <w:proofErr w:type="gramEnd"/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).определения времени, затраченного на выполнение различных видов учебной деятельности учителя и учащихся на уроке, для определение плотности урока.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</w:t>
      </w:r>
      <w:proofErr w:type="gramStart"/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в</w:t>
      </w:r>
      <w:proofErr w:type="gramEnd"/>
      <w:r w:rsidRPr="00817F6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).оценки деятельности педагога по реализации им задач и целей урока, определение позитивных и негативных сторон деятельности, выявление их причин и обоснование рекомендаций для дальнейшего повышения учебной деятельности на уроке.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Уберите лишние 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11). К внеклассным формам физического воспитания в школе не относятся: физкультурная пауза, день здоровья, урок ФК, подвижная перемена.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12). К оценке физического здоровья основывающихся на результатах функциональных показателей относятся: индекс Штанге, индекс </w:t>
      </w:r>
      <w:proofErr w:type="spellStart"/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Генчи</w:t>
      </w:r>
      <w:proofErr w:type="spellEnd"/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индекс </w:t>
      </w:r>
      <w:proofErr w:type="spellStart"/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Руфье</w:t>
      </w:r>
      <w:proofErr w:type="spellEnd"/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индекс </w:t>
      </w:r>
      <w:proofErr w:type="spellStart"/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Штенцова</w:t>
      </w:r>
      <w:proofErr w:type="spellEnd"/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К физическим качествам не относится: сила, ловкость, прыгучесть, быстрота.</w:t>
      </w:r>
    </w:p>
    <w:p w:rsidR="00817F63" w:rsidRPr="00817F63" w:rsidRDefault="00817F63" w:rsidP="00817F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F63" w:rsidRDefault="00817F63" w:rsidP="0081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60" w:rsidRDefault="001F1F60" w:rsidP="0081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60" w:rsidRDefault="001F1F60" w:rsidP="0081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60" w:rsidRDefault="001F1F60" w:rsidP="0081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60" w:rsidRPr="00817F63" w:rsidRDefault="001F1F60" w:rsidP="0081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2D9" w:rsidRDefault="00CD62D9" w:rsidP="00CD62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оценки</w:t>
      </w: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D62D9" w:rsidRPr="000C6985" w:rsidRDefault="00CD62D9" w:rsidP="00CD62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0"/>
        <w:gridCol w:w="4683"/>
      </w:tblGrid>
      <w:tr w:rsidR="00CD62D9" w:rsidRPr="000C6985" w:rsidTr="00D43D7D">
        <w:tc>
          <w:tcPr>
            <w:tcW w:w="4785" w:type="dxa"/>
          </w:tcPr>
          <w:p w:rsidR="00CD62D9" w:rsidRPr="001F1F60" w:rsidRDefault="00CD62D9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CD62D9" w:rsidRPr="001F1F60" w:rsidRDefault="00CD62D9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CD62D9" w:rsidRPr="000C6985" w:rsidTr="00D43D7D">
        <w:tc>
          <w:tcPr>
            <w:tcW w:w="4785" w:type="dxa"/>
          </w:tcPr>
          <w:p w:rsidR="00CD62D9" w:rsidRPr="001F1F60" w:rsidRDefault="001F1F60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13-12</w:t>
            </w:r>
          </w:p>
        </w:tc>
        <w:tc>
          <w:tcPr>
            <w:tcW w:w="4785" w:type="dxa"/>
          </w:tcPr>
          <w:p w:rsidR="00CD62D9" w:rsidRPr="001F1F60" w:rsidRDefault="00CD62D9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 -отлично</w:t>
            </w:r>
          </w:p>
        </w:tc>
      </w:tr>
      <w:tr w:rsidR="00CD62D9" w:rsidRPr="000C6985" w:rsidTr="00D43D7D">
        <w:tc>
          <w:tcPr>
            <w:tcW w:w="4785" w:type="dxa"/>
          </w:tcPr>
          <w:p w:rsidR="00CD62D9" w:rsidRPr="001F1F60" w:rsidRDefault="001F1F60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11-10</w:t>
            </w:r>
          </w:p>
        </w:tc>
        <w:tc>
          <w:tcPr>
            <w:tcW w:w="4785" w:type="dxa"/>
          </w:tcPr>
          <w:p w:rsidR="00CD62D9" w:rsidRPr="001F1F60" w:rsidRDefault="00CD62D9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 - хорошо</w:t>
            </w:r>
          </w:p>
        </w:tc>
      </w:tr>
      <w:tr w:rsidR="00CD62D9" w:rsidRPr="000C6985" w:rsidTr="00D43D7D">
        <w:tc>
          <w:tcPr>
            <w:tcW w:w="4785" w:type="dxa"/>
          </w:tcPr>
          <w:p w:rsidR="00CD62D9" w:rsidRPr="001F1F60" w:rsidRDefault="001F1F60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9-8</w:t>
            </w:r>
          </w:p>
        </w:tc>
        <w:tc>
          <w:tcPr>
            <w:tcW w:w="4785" w:type="dxa"/>
          </w:tcPr>
          <w:p w:rsidR="00CD62D9" w:rsidRPr="001F1F60" w:rsidRDefault="00CD62D9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 - удовлетворительно</w:t>
            </w:r>
          </w:p>
        </w:tc>
      </w:tr>
      <w:tr w:rsidR="00CD62D9" w:rsidRPr="000C6985" w:rsidTr="00D43D7D">
        <w:tc>
          <w:tcPr>
            <w:tcW w:w="4785" w:type="dxa"/>
          </w:tcPr>
          <w:p w:rsidR="00CD62D9" w:rsidRPr="001F1F60" w:rsidRDefault="001F1F60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и менее</w:t>
            </w:r>
          </w:p>
        </w:tc>
        <w:tc>
          <w:tcPr>
            <w:tcW w:w="4785" w:type="dxa"/>
          </w:tcPr>
          <w:p w:rsidR="00CD62D9" w:rsidRPr="001F1F60" w:rsidRDefault="00CD62D9" w:rsidP="00D43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 - неудовлетворительно</w:t>
            </w:r>
          </w:p>
        </w:tc>
      </w:tr>
    </w:tbl>
    <w:p w:rsidR="00CD62D9" w:rsidRDefault="00CD62D9" w:rsidP="00CD62D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Default="00817F63" w:rsidP="00CD62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Default="00817F63" w:rsidP="00817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F63" w:rsidRPr="00817F63" w:rsidRDefault="00817F63" w:rsidP="0081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Проверочный ключ к тестовым заданиям</w:t>
      </w:r>
    </w:p>
    <w:p w:rsidR="00817F63" w:rsidRPr="00817F63" w:rsidRDefault="00817F63" w:rsidP="00817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146"/>
        <w:gridCol w:w="3154"/>
        <w:gridCol w:w="2762"/>
      </w:tblGrid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D6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ариант</w:t>
            </w:r>
            <w:r w:rsidRPr="0081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D6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ариант</w:t>
            </w:r>
            <w:r w:rsidRPr="0081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D6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ариант</w:t>
            </w:r>
            <w:r w:rsidRPr="0081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Адаптивная физическая культура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здоровье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ФК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воспитание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Спортивная тренировка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Физическое образование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Соматическое здоровье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стиль жизни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1-в, 2-а, 3-б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1-а, 2-б, 3-в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1-а, 2-б, 3-в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1-б, 2-а, 3-в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1-в, 2-а, 3-б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1-а, 2-в, 3-б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1-б, 2-а, 3-в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1-а, 2-б, 3-в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1-в, 2-а,  3-б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Творческая беседа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Длительность использования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Генетическое благополучие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Аудиовизуальные средства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  <w:proofErr w:type="spellStart"/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Руфье</w:t>
            </w:r>
            <w:proofErr w:type="spellEnd"/>
          </w:p>
        </w:tc>
      </w:tr>
      <w:tr w:rsidR="00817F63" w:rsidRPr="00817F63" w:rsidTr="00B32E1D">
        <w:tc>
          <w:tcPr>
            <w:tcW w:w="648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46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Тренажерные устройства</w:t>
            </w:r>
          </w:p>
        </w:tc>
        <w:tc>
          <w:tcPr>
            <w:tcW w:w="3154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 глаз</w:t>
            </w:r>
          </w:p>
        </w:tc>
        <w:tc>
          <w:tcPr>
            <w:tcW w:w="2762" w:type="dxa"/>
            <w:shd w:val="clear" w:color="auto" w:fill="auto"/>
          </w:tcPr>
          <w:p w:rsidR="00817F63" w:rsidRPr="00817F63" w:rsidRDefault="00817F63" w:rsidP="00817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Прыгучесть</w:t>
            </w:r>
          </w:p>
        </w:tc>
      </w:tr>
    </w:tbl>
    <w:p w:rsidR="00817F63" w:rsidRPr="00817F63" w:rsidRDefault="00817F63" w:rsidP="00817F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2C3" w:rsidRPr="00321A9A" w:rsidRDefault="004422C3">
      <w:pPr>
        <w:rPr>
          <w:rFonts w:ascii="Times New Roman" w:hAnsi="Times New Roman" w:cs="Times New Roman"/>
          <w:sz w:val="28"/>
          <w:szCs w:val="28"/>
        </w:rPr>
      </w:pPr>
    </w:p>
    <w:sectPr w:rsidR="004422C3" w:rsidRPr="0032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77925"/>
    <w:multiLevelType w:val="hybridMultilevel"/>
    <w:tmpl w:val="689ED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15F4A"/>
    <w:multiLevelType w:val="hybridMultilevel"/>
    <w:tmpl w:val="03C873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66"/>
    <w:rsid w:val="0018761E"/>
    <w:rsid w:val="001B4E56"/>
    <w:rsid w:val="001F1F60"/>
    <w:rsid w:val="00321A9A"/>
    <w:rsid w:val="003A4C66"/>
    <w:rsid w:val="004422C3"/>
    <w:rsid w:val="00550289"/>
    <w:rsid w:val="00674361"/>
    <w:rsid w:val="0069732A"/>
    <w:rsid w:val="00767E40"/>
    <w:rsid w:val="00817F63"/>
    <w:rsid w:val="009A5CB9"/>
    <w:rsid w:val="00A550CB"/>
    <w:rsid w:val="00CD62D9"/>
    <w:rsid w:val="00DA4A2F"/>
    <w:rsid w:val="00DF065E"/>
    <w:rsid w:val="00E371E5"/>
    <w:rsid w:val="00F7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C4627-3863-4689-8BDB-92E80D6F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2681</Words>
  <Characters>15286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2019-10-15T21:03:00Z</dcterms:created>
  <dcterms:modified xsi:type="dcterms:W3CDTF">2019-11-26T12:46:00Z</dcterms:modified>
</cp:coreProperties>
</file>